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Style w:val="15"/>
          <w:rFonts w:hint="eastAsia" w:ascii="方正小标宋简体" w:hAnsi="方正小标宋简体" w:eastAsia="方正小标宋简体" w:cs="方正小标宋简体"/>
          <w:b w:val="0"/>
          <w:bCs/>
          <w:color w:val="333333"/>
          <w:sz w:val="44"/>
          <w:szCs w:val="44"/>
          <w:lang w:bidi="ar-SA"/>
        </w:rPr>
      </w:pPr>
      <w:r>
        <w:rPr>
          <w:rStyle w:val="15"/>
          <w:rFonts w:hint="eastAsia" w:ascii="方正小标宋简体" w:hAnsi="方正小标宋简体" w:eastAsia="方正小标宋简体" w:cs="方正小标宋简体"/>
          <w:b w:val="0"/>
          <w:bCs/>
          <w:color w:val="333333"/>
          <w:sz w:val="44"/>
          <w:szCs w:val="44"/>
          <w:lang w:bidi="ar-SA"/>
        </w:rPr>
        <w:t>辽宁省母乳喂养促进行动计划</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b w:val="0"/>
          <w:bCs/>
          <w:sz w:val="44"/>
          <w:szCs w:val="44"/>
          <w:lang w:bidi="ar-SA"/>
        </w:rPr>
      </w:pPr>
      <w:r>
        <w:rPr>
          <w:rStyle w:val="15"/>
          <w:rFonts w:hint="eastAsia" w:ascii="方正小标宋简体" w:hAnsi="方正小标宋简体" w:eastAsia="方正小标宋简体" w:cs="方正小标宋简体"/>
          <w:b w:val="0"/>
          <w:bCs/>
          <w:color w:val="333333"/>
          <w:sz w:val="44"/>
          <w:szCs w:val="44"/>
          <w:lang w:bidi="ar-SA"/>
        </w:rPr>
        <w:t>实施方案（202</w:t>
      </w:r>
      <w:r>
        <w:rPr>
          <w:rStyle w:val="15"/>
          <w:rFonts w:hint="eastAsia" w:ascii="方正小标宋简体" w:hAnsi="方正小标宋简体" w:eastAsia="方正小标宋简体" w:cs="方正小标宋简体"/>
          <w:b w:val="0"/>
          <w:bCs/>
          <w:color w:val="333333"/>
          <w:sz w:val="44"/>
          <w:szCs w:val="44"/>
          <w:lang w:val="en" w:eastAsia="en" w:bidi="ar-SA"/>
        </w:rPr>
        <w:t>1</w:t>
      </w:r>
      <w:r>
        <w:rPr>
          <w:rStyle w:val="15"/>
          <w:rFonts w:hint="eastAsia" w:ascii="方正小标宋简体" w:hAnsi="方正小标宋简体" w:eastAsia="方正小标宋简体" w:cs="方正小标宋简体"/>
          <w:b w:val="0"/>
          <w:bCs/>
          <w:color w:val="333333"/>
          <w:sz w:val="44"/>
          <w:szCs w:val="44"/>
          <w:lang w:bidi="ar-SA"/>
        </w:rPr>
        <w:t>-2025年）</w:t>
      </w:r>
    </w:p>
    <w:p>
      <w:pPr>
        <w:pStyle w:val="12"/>
        <w:widowControl/>
        <w:spacing w:before="0" w:beforeAutospacing="0" w:after="0" w:afterAutospacing="0"/>
        <w:ind w:firstLine="600" w:firstLineChars="200"/>
        <w:jc w:val="both"/>
        <w:rPr>
          <w:rFonts w:hint="eastAsia" w:ascii="CESI仿宋-GB2312" w:eastAsia="CESI仿宋-GB2312" w:cs="宋体"/>
          <w:color w:val="333333"/>
          <w:sz w:val="30"/>
          <w:szCs w:val="30"/>
          <w:lang w:bidi="ar-SA"/>
        </w:rPr>
      </w:pP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Times New Roman"/>
          <w:kern w:val="2"/>
          <w:sz w:val="32"/>
          <w:szCs w:val="32"/>
          <w:lang w:val="en-US" w:eastAsia="zh-CN" w:bidi="ar-SA"/>
        </w:rPr>
        <w:t>母乳喂养对于促进婴幼儿生长发育，降低母婴患病风险，改善母婴健康状况具有重要意义。为落实《健康辽宁行动（20</w:t>
      </w:r>
      <w:r>
        <w:rPr>
          <w:rFonts w:hint="eastAsia" w:ascii="CESI仿宋-GB2312" w:eastAsia="CESI仿宋-GB2312" w:cs="Times New Roman"/>
          <w:kern w:val="2"/>
          <w:sz w:val="32"/>
          <w:szCs w:val="32"/>
          <w:lang w:val="en" w:eastAsia="zh-CN" w:bidi="ar-SA"/>
        </w:rPr>
        <w:t>21</w:t>
      </w:r>
      <w:r>
        <w:rPr>
          <w:rFonts w:hint="eastAsia" w:ascii="CESI仿宋-GB2312" w:eastAsia="CESI仿宋-GB2312" w:cs="Times New Roman"/>
          <w:kern w:val="2"/>
          <w:sz w:val="32"/>
          <w:szCs w:val="32"/>
          <w:lang w:val="en-US" w:eastAsia="zh-CN" w:bidi="ar-SA"/>
        </w:rPr>
        <w:t>-2030年）》、《辽宁省国民营养计划实施方案（2017-2030年）》，保障实施优化生育政策，维护母婴权益，促进母乳喂养，结合我省实际，制定本方案。</w:t>
      </w:r>
    </w:p>
    <w:p>
      <w:pPr>
        <w:pStyle w:val="12"/>
        <w:widowControl/>
        <w:spacing w:before="0" w:beforeAutospacing="0" w:after="0" w:afterAutospacing="0"/>
        <w:ind w:firstLine="640" w:firstLineChars="200"/>
        <w:jc w:val="both"/>
        <w:rPr>
          <w:rFonts w:hint="eastAsia" w:ascii="CESI黑体-GB2312" w:eastAsia="CESI黑体-GB2312" w:cs="宋体"/>
          <w:b/>
          <w:sz w:val="32"/>
          <w:szCs w:val="32"/>
          <w:lang w:bidi="ar-SA"/>
        </w:rPr>
      </w:pPr>
      <w:r>
        <w:rPr>
          <w:rStyle w:val="15"/>
          <w:rFonts w:hint="eastAsia" w:ascii="CESI黑体-GB2312" w:eastAsia="CESI黑体-GB2312" w:cs="宋体"/>
          <w:b w:val="0"/>
          <w:sz w:val="32"/>
          <w:szCs w:val="32"/>
          <w:lang w:bidi="ar-SA"/>
        </w:rPr>
        <w:t>一、主要目标</w:t>
      </w:r>
    </w:p>
    <w:p>
      <w:pPr>
        <w:pStyle w:val="12"/>
        <w:widowControl/>
        <w:spacing w:before="0" w:beforeAutospacing="0" w:after="0" w:afterAutospacing="0"/>
        <w:ind w:firstLine="640" w:firstLineChars="200"/>
        <w:jc w:val="both"/>
        <w:rPr>
          <w:rFonts w:hint="eastAsia" w:ascii="CESI仿宋-GB2312" w:eastAsia="CESI仿宋-GB2312" w:cs="Times New Roman"/>
          <w:kern w:val="2"/>
          <w:sz w:val="32"/>
          <w:szCs w:val="32"/>
          <w:lang w:val="en-US" w:eastAsia="zh-CN" w:bidi="ar-SA"/>
        </w:rPr>
      </w:pPr>
      <w:r>
        <w:rPr>
          <w:rFonts w:hint="eastAsia" w:ascii="CESI仿宋-GB2312" w:eastAsia="CESI仿宋-GB2312" w:cs="Times New Roman"/>
          <w:kern w:val="2"/>
          <w:sz w:val="32"/>
          <w:szCs w:val="32"/>
          <w:lang w:val="en-US" w:eastAsia="zh-CN" w:bidi="ar-SA"/>
        </w:rPr>
        <w:t>以满足人民日益增长的美好生活需要为根本，以提升母婴健康水平为目的，强化宣传教育、服务供给和政策统筹，维护母婴权益，强化母乳喂养全社会支持体系，进一步提升母乳喂养水平。</w:t>
      </w:r>
    </w:p>
    <w:p>
      <w:pPr>
        <w:pStyle w:val="12"/>
        <w:widowControl/>
        <w:spacing w:before="0" w:beforeAutospacing="0" w:after="0" w:afterAutospacing="0"/>
        <w:ind w:firstLine="640" w:firstLineChars="200"/>
        <w:jc w:val="both"/>
        <w:rPr>
          <w:rFonts w:hint="eastAsia" w:ascii="CESI仿宋-GB2312" w:eastAsia="CESI仿宋-GB2312" w:cs="Times New Roman"/>
          <w:kern w:val="2"/>
          <w:sz w:val="32"/>
          <w:szCs w:val="32"/>
          <w:lang w:val="en-US" w:eastAsia="zh-CN" w:bidi="ar-SA"/>
        </w:rPr>
      </w:pPr>
      <w:r>
        <w:rPr>
          <w:rFonts w:hint="eastAsia" w:ascii="CESI仿宋-GB2312" w:eastAsia="CESI仿宋-GB2312" w:cs="Times New Roman"/>
          <w:kern w:val="2"/>
          <w:sz w:val="32"/>
          <w:szCs w:val="32"/>
          <w:lang w:val="en-US" w:eastAsia="zh-CN" w:bidi="ar-SA"/>
        </w:rPr>
        <w:t>——到2025年，推动形成政府主导、部门协作、全社会参与的母乳喂养促进工作机制，支持母乳喂养的政策体系、服务网络、场所设施更加完善。公众获取母乳喂养知识的渠道多样顺畅，健康素养明显提高，母乳喂养指导服务科学规范，母亲科学喂养主动行动，家庭成员和用人单位积极支持，母乳喂养率不断提升。</w:t>
      </w:r>
    </w:p>
    <w:p>
      <w:pPr>
        <w:pStyle w:val="12"/>
        <w:widowControl/>
        <w:spacing w:before="0" w:beforeAutospacing="0" w:after="0" w:afterAutospacing="0"/>
        <w:ind w:firstLine="640" w:firstLineChars="200"/>
        <w:jc w:val="both"/>
        <w:rPr>
          <w:rFonts w:hint="eastAsia" w:ascii="CESI仿宋-GB2312" w:eastAsia="CESI仿宋-GB2312" w:cs="Times New Roman"/>
          <w:kern w:val="2"/>
          <w:sz w:val="32"/>
          <w:szCs w:val="32"/>
          <w:lang w:val="en-US" w:eastAsia="zh-CN" w:bidi="ar-SA"/>
        </w:rPr>
      </w:pPr>
      <w:r>
        <w:rPr>
          <w:rFonts w:hint="eastAsia" w:ascii="CESI仿宋-GB2312" w:eastAsia="CESI仿宋-GB2312" w:cs="Times New Roman"/>
          <w:kern w:val="2"/>
          <w:sz w:val="32"/>
          <w:szCs w:val="32"/>
          <w:lang w:val="en-US" w:eastAsia="zh-CN" w:bidi="ar-SA"/>
        </w:rPr>
        <w:t>——到2025年，母婴家庭母乳喂养核心知识知晓率达到70%以上；母婴家庭成员母乳喂养支持率达到80%以上；医疗机构设立母乳喂养咨询门诊或孕产营养门诊的比例不断提高；公共场所母婴设施配置率达到80%以上；所有应配备母婴设施的用人单位基本建成标准化的母婴设施；全省6个月内纯母乳喂养率达到50%以上。</w:t>
      </w:r>
    </w:p>
    <w:p>
      <w:pPr>
        <w:pStyle w:val="12"/>
        <w:widowControl/>
        <w:spacing w:before="0" w:beforeAutospacing="0" w:after="0" w:afterAutospacing="0"/>
        <w:ind w:firstLine="640" w:firstLineChars="200"/>
        <w:jc w:val="both"/>
        <w:rPr>
          <w:rFonts w:hint="eastAsia" w:ascii="CESI黑体-GB2312" w:eastAsia="CESI黑体-GB2312" w:cs="宋体"/>
          <w:b/>
          <w:sz w:val="32"/>
          <w:szCs w:val="32"/>
          <w:lang w:eastAsia="zh-CN" w:bidi="ar-SA"/>
        </w:rPr>
      </w:pPr>
      <w:r>
        <w:rPr>
          <w:rStyle w:val="15"/>
          <w:rFonts w:hint="eastAsia" w:ascii="CESI黑体-GB2312" w:eastAsia="CESI黑体-GB2312" w:cs="宋体"/>
          <w:b w:val="0"/>
          <w:sz w:val="32"/>
          <w:szCs w:val="32"/>
          <w:lang w:bidi="ar-SA"/>
        </w:rPr>
        <w:t>二、主要</w:t>
      </w:r>
      <w:r>
        <w:rPr>
          <w:rStyle w:val="15"/>
          <w:rFonts w:hint="eastAsia" w:ascii="CESI黑体-GB2312" w:eastAsia="CESI黑体-GB2312" w:cs="宋体"/>
          <w:b w:val="0"/>
          <w:sz w:val="32"/>
          <w:szCs w:val="32"/>
          <w:lang w:eastAsia="zh-CN" w:bidi="ar-SA"/>
        </w:rPr>
        <w:t>措施</w:t>
      </w:r>
    </w:p>
    <w:p>
      <w:pPr>
        <w:pStyle w:val="12"/>
        <w:widowControl/>
        <w:spacing w:before="0" w:beforeAutospacing="0" w:after="0" w:afterAutospacing="0"/>
        <w:ind w:firstLine="640" w:firstLineChars="200"/>
        <w:jc w:val="both"/>
        <w:rPr>
          <w:rFonts w:hint="eastAsia" w:ascii="CESI仿宋-GB2312" w:eastAsia="CESI仿宋-GB2312" w:cs="宋体"/>
          <w:b w:val="0"/>
          <w:bCs/>
          <w:sz w:val="32"/>
          <w:szCs w:val="32"/>
          <w:lang w:bidi="ar-SA"/>
        </w:rPr>
      </w:pPr>
      <w:r>
        <w:rPr>
          <w:rStyle w:val="15"/>
          <w:rFonts w:hint="eastAsia" w:ascii="方正楷体_GBK" w:eastAsia="方正楷体_GBK" w:cs="宋体"/>
          <w:b w:val="0"/>
          <w:bCs/>
          <w:sz w:val="32"/>
          <w:szCs w:val="32"/>
          <w:lang w:bidi="ar-SA"/>
        </w:rPr>
        <w:t>（一）传播科学知识，大力开展母乳喂养宣传</w:t>
      </w:r>
      <w:r>
        <w:rPr>
          <w:rStyle w:val="15"/>
          <w:rFonts w:hint="eastAsia" w:ascii="方正楷体_GBK" w:eastAsia="方正楷体_GBK" w:cs="宋体"/>
          <w:b w:val="0"/>
          <w:bCs/>
          <w:sz w:val="32"/>
          <w:szCs w:val="32"/>
          <w:lang w:eastAsia="zh-CN" w:bidi="ar-SA"/>
        </w:rPr>
        <w:t>教育</w:t>
      </w:r>
    </w:p>
    <w:p>
      <w:pPr>
        <w:pStyle w:val="12"/>
        <w:widowControl/>
        <w:spacing w:before="0" w:beforeAutospacing="0" w:after="0" w:afterAutospacing="0"/>
        <w:ind w:firstLine="640" w:firstLineChars="200"/>
        <w:jc w:val="both"/>
        <w:rPr>
          <w:rFonts w:hint="eastAsia" w:ascii="CESI仿宋-GB2312" w:eastAsia="CESI仿宋-GB2312" w:cs="宋体"/>
          <w:color w:val="333333"/>
          <w:sz w:val="32"/>
          <w:szCs w:val="32"/>
          <w:lang w:bidi="ar-SA"/>
        </w:rPr>
      </w:pPr>
      <w:r>
        <w:rPr>
          <w:rFonts w:hint="eastAsia" w:ascii="CESI仿宋-GB2312" w:eastAsia="CESI仿宋-GB2312" w:cs="宋体"/>
          <w:color w:val="333333"/>
          <w:sz w:val="32"/>
          <w:szCs w:val="32"/>
          <w:lang w:eastAsia="zh-CN" w:bidi="ar-SA"/>
        </w:rPr>
        <w:t>1.全面开展社会宣传。</w:t>
      </w:r>
      <w:r>
        <w:rPr>
          <w:rFonts w:hint="eastAsia" w:ascii="CESI仿宋-GB2312" w:eastAsia="CESI仿宋-GB2312" w:cs="宋体"/>
          <w:color w:val="333333"/>
          <w:sz w:val="32"/>
          <w:szCs w:val="32"/>
          <w:lang w:bidi="ar-SA"/>
        </w:rPr>
        <w:t>充分利用传统媒体和新媒体，全方位多层次大力开展</w:t>
      </w:r>
      <w:r>
        <w:rPr>
          <w:rFonts w:hint="eastAsia" w:ascii="CESI仿宋-GB2312" w:eastAsia="CESI仿宋-GB2312" w:cs="宋体"/>
          <w:color w:val="333333"/>
          <w:sz w:val="32"/>
          <w:szCs w:val="32"/>
          <w:lang w:eastAsia="zh-CN" w:bidi="ar-SA"/>
        </w:rPr>
        <w:t>母乳喂养宣传教育，</w:t>
      </w:r>
      <w:r>
        <w:rPr>
          <w:rFonts w:hint="eastAsia" w:ascii="CESI仿宋-GB2312" w:eastAsia="CESI仿宋-GB2312" w:cs="宋体"/>
          <w:color w:val="333333"/>
          <w:sz w:val="32"/>
          <w:szCs w:val="32"/>
          <w:lang w:bidi="ar-SA"/>
        </w:rPr>
        <w:t>促进社会公众充分认识母乳喂养的重要意义</w:t>
      </w:r>
      <w:r>
        <w:rPr>
          <w:rFonts w:hint="eastAsia" w:ascii="CESI仿宋-GB2312" w:eastAsia="CESI仿宋-GB2312" w:cs="宋体"/>
          <w:color w:val="333333"/>
          <w:sz w:val="32"/>
          <w:szCs w:val="32"/>
          <w:lang w:eastAsia="zh-CN" w:bidi="ar-SA"/>
        </w:rPr>
        <w:t>。妇幼保健机构、提供助产服务的医疗机构（以下简称为助产机构）和基层医疗卫生机构，要在诊疗场所设置促进母乳喂养宣传栏和相关健康教育资料，并</w:t>
      </w:r>
      <w:r>
        <w:rPr>
          <w:rFonts w:hint="eastAsia" w:ascii="CESI仿宋-GB2312" w:eastAsia="CESI仿宋-GB2312" w:cs="宋体"/>
          <w:color w:val="333333"/>
          <w:sz w:val="32"/>
          <w:szCs w:val="32"/>
          <w:lang w:bidi="ar-SA"/>
        </w:rPr>
        <w:t>结合“世界母乳喂养周”</w:t>
      </w:r>
      <w:r>
        <w:rPr>
          <w:rFonts w:hint="eastAsia" w:ascii="CESI仿宋-GB2312" w:eastAsia="CESI仿宋-GB2312" w:cs="宋体"/>
          <w:color w:val="333333"/>
          <w:sz w:val="32"/>
          <w:szCs w:val="32"/>
          <w:lang w:eastAsia="zh-CN" w:bidi="ar-SA"/>
        </w:rPr>
        <w:t>（每年８月</w:t>
      </w:r>
      <w:r>
        <w:rPr>
          <w:rFonts w:hint="eastAsia" w:ascii="CESI仿宋-GB2312" w:eastAsia="CESI仿宋-GB2312" w:cs="宋体"/>
          <w:color w:val="333333"/>
          <w:sz w:val="32"/>
          <w:szCs w:val="32"/>
          <w:lang w:val="en" w:eastAsia="zh-CN" w:bidi="ar-SA"/>
        </w:rPr>
        <w:t>1日-7日</w:t>
      </w:r>
      <w:r>
        <w:rPr>
          <w:rFonts w:hint="eastAsia" w:ascii="CESI仿宋-GB2312" w:eastAsia="CESI仿宋-GB2312" w:cs="宋体"/>
          <w:color w:val="333333"/>
          <w:sz w:val="32"/>
          <w:szCs w:val="32"/>
          <w:lang w:eastAsia="zh-CN" w:bidi="ar-SA"/>
        </w:rPr>
        <w:t>）</w:t>
      </w:r>
      <w:r>
        <w:rPr>
          <w:rFonts w:hint="eastAsia" w:ascii="CESI仿宋-GB2312" w:eastAsia="CESI仿宋-GB2312" w:cs="宋体"/>
          <w:color w:val="333333"/>
          <w:sz w:val="32"/>
          <w:szCs w:val="32"/>
          <w:lang w:bidi="ar-SA"/>
        </w:rPr>
        <w:t>等时间节点，</w:t>
      </w:r>
      <w:r>
        <w:rPr>
          <w:rFonts w:hint="eastAsia" w:ascii="CESI仿宋-GB2312" w:eastAsia="CESI仿宋-GB2312" w:cs="宋体"/>
          <w:color w:val="333333"/>
          <w:sz w:val="32"/>
          <w:szCs w:val="32"/>
          <w:lang w:eastAsia="zh-CN" w:bidi="ar-SA"/>
        </w:rPr>
        <w:t>组织</w:t>
      </w:r>
      <w:r>
        <w:rPr>
          <w:rFonts w:hint="eastAsia" w:ascii="CESI仿宋-GB2312" w:eastAsia="CESI仿宋-GB2312" w:cs="宋体"/>
          <w:color w:val="333333"/>
          <w:sz w:val="32"/>
          <w:szCs w:val="32"/>
          <w:lang w:bidi="ar-SA"/>
        </w:rPr>
        <w:t>母乳喂养主题宣传活动，普及母乳喂养科学知识和技能，</w:t>
      </w:r>
      <w:r>
        <w:rPr>
          <w:rFonts w:hint="eastAsia" w:ascii="CESI仿宋-GB2312" w:eastAsia="CESI仿宋-GB2312" w:cs="宋体"/>
          <w:color w:val="333333"/>
          <w:sz w:val="32"/>
          <w:szCs w:val="32"/>
          <w:lang w:eastAsia="zh-CN" w:bidi="ar-SA"/>
        </w:rPr>
        <w:t>提高社会公众健康素养，</w:t>
      </w:r>
      <w:r>
        <w:rPr>
          <w:rFonts w:hint="eastAsia" w:ascii="CESI仿宋-GB2312" w:eastAsia="CESI仿宋-GB2312" w:cs="宋体"/>
          <w:color w:val="333333"/>
          <w:sz w:val="32"/>
          <w:szCs w:val="32"/>
          <w:lang w:bidi="ar-SA"/>
        </w:rPr>
        <w:t>在全社会营造支持母乳喂养的良好氛围。</w:t>
      </w:r>
    </w:p>
    <w:p>
      <w:pPr>
        <w:spacing w:line="391" w:lineRule="auto"/>
        <w:ind w:right="111" w:firstLine="640" w:firstLineChars="200"/>
        <w:jc w:val="left"/>
        <w:rPr>
          <w:rFonts w:hint="eastAsia" w:ascii="CESI仿宋-GB2312" w:eastAsia="CESI仿宋-GB2312" w:cs="宋体"/>
          <w:sz w:val="32"/>
          <w:szCs w:val="32"/>
          <w:lang w:bidi="ar-SA"/>
        </w:rPr>
      </w:pPr>
      <w:r>
        <w:rPr>
          <w:rFonts w:hint="eastAsia" w:ascii="CESI仿宋-GB2312" w:hAnsi="Calibri" w:eastAsia="CESI仿宋-GB2312" w:cs="宋体"/>
          <w:color w:val="333333"/>
          <w:kern w:val="0"/>
          <w:sz w:val="32"/>
          <w:szCs w:val="32"/>
          <w:lang w:val="en-US" w:eastAsia="zh-CN" w:bidi="ar-SA"/>
        </w:rPr>
        <w:t>2.加强目标人群健康教育。妇幼</w:t>
      </w:r>
      <w:r>
        <w:rPr>
          <w:rFonts w:hint="eastAsia" w:ascii="CESI仿宋-GB2312" w:eastAsia="CESI仿宋-GB2312" w:cs="宋体"/>
          <w:spacing w:val="15"/>
          <w:w w:val="104"/>
          <w:sz w:val="32"/>
          <w:szCs w:val="32"/>
          <w:lang w:eastAsia="zh-CN" w:bidi="ar-SA"/>
        </w:rPr>
        <w:t>保健机构、助产机构和基层医疗卫生机构在提供诊疗服务</w:t>
      </w:r>
      <w:r>
        <w:rPr>
          <w:rFonts w:hint="eastAsia" w:ascii="CESI仿宋-GB2312" w:eastAsia="CESI仿宋-GB2312" w:cs="宋体"/>
          <w:spacing w:val="15"/>
          <w:w w:val="104"/>
          <w:sz w:val="32"/>
          <w:szCs w:val="32"/>
          <w:lang w:bidi="ar-SA"/>
        </w:rPr>
        <w:t>时，</w:t>
      </w:r>
      <w:r>
        <w:rPr>
          <w:rFonts w:hint="eastAsia" w:ascii="CESI仿宋-GB2312" w:eastAsia="CESI仿宋-GB2312" w:cs="宋体"/>
          <w:spacing w:val="15"/>
          <w:w w:val="104"/>
          <w:sz w:val="32"/>
          <w:szCs w:val="32"/>
          <w:lang w:eastAsia="zh-CN" w:bidi="ar-SA"/>
        </w:rPr>
        <w:t>要</w:t>
      </w:r>
      <w:r>
        <w:rPr>
          <w:rFonts w:hint="eastAsia" w:ascii="CESI仿宋-GB2312" w:eastAsia="CESI仿宋-GB2312" w:cs="宋体"/>
          <w:color w:val="333333"/>
          <w:sz w:val="32"/>
          <w:szCs w:val="32"/>
          <w:lang w:bidi="ar-SA"/>
        </w:rPr>
        <w:t>针对孕前、孕中</w:t>
      </w:r>
      <w:r>
        <w:rPr>
          <w:rFonts w:hint="eastAsia" w:ascii="CESI仿宋-GB2312" w:eastAsia="CESI仿宋-GB2312" w:cs="宋体"/>
          <w:color w:val="333333"/>
          <w:sz w:val="32"/>
          <w:szCs w:val="32"/>
          <w:lang w:eastAsia="zh-CN" w:bidi="ar-SA"/>
        </w:rPr>
        <w:t>、产后</w:t>
      </w:r>
      <w:r>
        <w:rPr>
          <w:rFonts w:hint="eastAsia" w:ascii="CESI仿宋-GB2312" w:eastAsia="CESI仿宋-GB2312" w:cs="宋体"/>
          <w:color w:val="333333"/>
          <w:sz w:val="32"/>
          <w:szCs w:val="32"/>
          <w:lang w:bidi="ar-SA"/>
        </w:rPr>
        <w:t>等夫妇和家庭，</w:t>
      </w:r>
      <w:r>
        <w:rPr>
          <w:rFonts w:hint="eastAsia" w:ascii="CESI仿宋-GB2312" w:eastAsia="CESI仿宋-GB2312" w:cs="宋体"/>
          <w:color w:val="333333"/>
          <w:sz w:val="32"/>
          <w:szCs w:val="32"/>
          <w:lang w:eastAsia="zh-CN" w:bidi="ar-SA"/>
        </w:rPr>
        <w:t>加强</w:t>
      </w:r>
      <w:r>
        <w:rPr>
          <w:rFonts w:hint="eastAsia" w:ascii="CESI仿宋-GB2312" w:eastAsia="CESI仿宋-GB2312"/>
          <w:sz w:val="32"/>
          <w:szCs w:val="32"/>
        </w:rPr>
        <w:t>《婴幼儿喂养健康教育核心信息》</w:t>
      </w:r>
      <w:r>
        <w:rPr>
          <w:rFonts w:hint="eastAsia" w:ascii="CESI仿宋-GB2312" w:eastAsia="CESI仿宋-GB2312"/>
          <w:sz w:val="32"/>
          <w:szCs w:val="32"/>
          <w:lang w:eastAsia="zh-CN"/>
        </w:rPr>
        <w:t>等婴幼儿营养与喂养知识的宣传，</w:t>
      </w:r>
      <w:r>
        <w:rPr>
          <w:rFonts w:hint="eastAsia" w:ascii="CESI仿宋-GB2312" w:eastAsia="CESI仿宋-GB2312" w:cs="宋体"/>
          <w:color w:val="333333"/>
          <w:sz w:val="32"/>
          <w:szCs w:val="32"/>
          <w:lang w:bidi="ar-SA"/>
        </w:rPr>
        <w:t>科学精准传播母乳喂养知识和技能，促进母婴家庭成员知晓母乳喂养科学知识，掌握母乳喂养基本技能。强化父母及养育人是保障儿童健康第一责任人的理念，营造母乳喂养家庭氛围，引导母亲坚定母乳喂养信念，家庭成员从营养、心理等多方面创造条件支持新妈妈实现母乳喂养。</w:t>
      </w:r>
    </w:p>
    <w:p>
      <w:pPr>
        <w:spacing w:line="391" w:lineRule="auto"/>
        <w:ind w:right="111" w:firstLine="640" w:firstLineChars="200"/>
        <w:jc w:val="left"/>
        <w:rPr>
          <w:rFonts w:hint="eastAsia" w:ascii="CESI仿宋-GB2312" w:eastAsia="CESI仿宋-GB2312" w:cs="宋体"/>
          <w:color w:val="333333"/>
          <w:sz w:val="32"/>
          <w:szCs w:val="32"/>
          <w:lang w:eastAsia="zh-CN" w:bidi="ar-SA"/>
        </w:rPr>
      </w:pPr>
      <w:r>
        <w:rPr>
          <w:rFonts w:hint="eastAsia" w:ascii="CESI仿宋-GB2312" w:hAnsi="Calibri" w:eastAsia="CESI仿宋-GB2312" w:cs="宋体"/>
          <w:color w:val="333333"/>
          <w:kern w:val="0"/>
          <w:sz w:val="32"/>
          <w:szCs w:val="32"/>
          <w:lang w:val="en-US" w:eastAsia="zh-CN" w:bidi="ar-SA"/>
        </w:rPr>
        <w:t>3.普及母乳喂养核心要义。指</w:t>
      </w:r>
      <w:r>
        <w:rPr>
          <w:rFonts w:hint="eastAsia" w:ascii="CESI仿宋-GB2312" w:eastAsia="CESI仿宋-GB2312" w:cs="宋体"/>
          <w:color w:val="333333"/>
          <w:sz w:val="32"/>
          <w:szCs w:val="32"/>
          <w:lang w:bidi="ar-SA"/>
        </w:rPr>
        <w:t>导母婴家庭树立科学喂养理念，形成科学喂养行为。婴儿出生后的前6个月，倡导纯母乳喂养，6至24个月的婴幼儿，在科学添加辅食的同时，鼓励母亲继续进行母乳喂养。宣传母乳喂养有益母婴健康，可以促进婴儿体格和大脑发育，增强婴儿免疫力，减少感冒、腹泻、肺炎等患病风险，减少成年后肥胖、糖尿病和心脑血管疾病的发生，还可减少母亲产后出血、乳腺癌、卵巢癌的发生风险。特别要普及母乳无可替代的</w:t>
      </w:r>
      <w:r>
        <w:rPr>
          <w:rFonts w:hint="eastAsia" w:ascii="CESI仿宋-GB2312" w:eastAsia="CESI仿宋-GB2312" w:cs="宋体"/>
          <w:color w:val="333333"/>
          <w:sz w:val="32"/>
          <w:szCs w:val="32"/>
          <w:lang w:eastAsia="zh-CN" w:bidi="ar-SA"/>
        </w:rPr>
        <w:t>重要意义，让母婴家庭普遍知晓婴幼儿配方奶仅是无法</w:t>
      </w:r>
      <w:r>
        <w:rPr>
          <w:rFonts w:hint="eastAsia" w:ascii="CESI仿宋-GB2312" w:eastAsia="CESI仿宋-GB2312" w:cs="宋体"/>
          <w:color w:val="333333"/>
          <w:sz w:val="32"/>
          <w:szCs w:val="32"/>
          <w:lang w:bidi="ar-SA"/>
        </w:rPr>
        <w:t>纯</w:t>
      </w:r>
      <w:r>
        <w:rPr>
          <w:rFonts w:hint="eastAsia" w:ascii="CESI仿宋-GB2312" w:eastAsia="CESI仿宋-GB2312" w:cs="宋体"/>
          <w:color w:val="333333"/>
          <w:sz w:val="32"/>
          <w:szCs w:val="32"/>
          <w:lang w:eastAsia="zh-CN" w:bidi="ar-SA"/>
        </w:rPr>
        <w:t>母乳喂养时的替代选择。</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4.打造支持母乳喂养的宣传阵地。鼓</w:t>
      </w:r>
      <w:r>
        <w:rPr>
          <w:rFonts w:hint="eastAsia" w:ascii="CESI仿宋-GB2312" w:eastAsia="CESI仿宋-GB2312" w:cs="宋体"/>
          <w:color w:val="333333"/>
          <w:sz w:val="32"/>
          <w:szCs w:val="32"/>
          <w:lang w:bidi="ar-SA"/>
        </w:rPr>
        <w:t>励医疗机构、社区、托育机构和相关社会组织开展母乳喂养科普宣传活动，扩大科普宣传的覆盖面，提升知识和技能的可获得性。</w:t>
      </w:r>
      <w:r>
        <w:rPr>
          <w:rFonts w:hint="eastAsia" w:ascii="CESI仿宋-GB2312" w:eastAsia="CESI仿宋-GB2312" w:cs="宋体"/>
          <w:color w:val="333333"/>
          <w:sz w:val="32"/>
          <w:szCs w:val="32"/>
          <w:lang w:eastAsia="zh-CN" w:bidi="ar-SA"/>
        </w:rPr>
        <w:t>各级妇幼保健机构要通过孕妇学校、家长课堂、“云上妇幼”等多种渠道宣传、支持和促进母乳喂养。</w:t>
      </w:r>
      <w:r>
        <w:rPr>
          <w:rFonts w:hint="eastAsia" w:ascii="CESI仿宋-GB2312" w:eastAsia="CESI仿宋-GB2312" w:cs="宋体"/>
          <w:color w:val="333333"/>
          <w:sz w:val="32"/>
          <w:szCs w:val="32"/>
          <w:lang w:bidi="ar-SA"/>
        </w:rPr>
        <w:t>工会、共青团、妇联、计生协等群团组织充分发挥基层网络健全优势，加强母乳喂养知识普及，维护妇女儿童权益。发展和壮大母乳喂养促进志愿者队伍，形成支持母乳喂养的广泛社会力量。</w:t>
      </w:r>
    </w:p>
    <w:p>
      <w:pPr>
        <w:pStyle w:val="12"/>
        <w:widowControl/>
        <w:spacing w:before="0" w:beforeAutospacing="0" w:after="0" w:afterAutospacing="0"/>
        <w:ind w:firstLine="640" w:firstLineChars="200"/>
        <w:jc w:val="both"/>
        <w:rPr>
          <w:rFonts w:hint="eastAsia" w:ascii="方正楷体_GBK" w:eastAsia="方正楷体_GBK" w:cs="宋体"/>
          <w:b w:val="0"/>
          <w:bCs/>
          <w:sz w:val="32"/>
          <w:szCs w:val="32"/>
          <w:lang w:bidi="ar-SA"/>
        </w:rPr>
      </w:pPr>
      <w:r>
        <w:rPr>
          <w:rStyle w:val="15"/>
          <w:rFonts w:hint="eastAsia" w:ascii="方正楷体_GBK" w:eastAsia="方正楷体_GBK" w:cs="宋体"/>
          <w:b w:val="0"/>
          <w:bCs/>
          <w:sz w:val="32"/>
          <w:szCs w:val="32"/>
          <w:lang w:bidi="ar-SA"/>
        </w:rPr>
        <w:t>（二）健全服务链条，加强母乳喂养咨询指导</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5.强化孕期、产时和产后咨询指导服务。</w:t>
      </w:r>
      <w:r>
        <w:rPr>
          <w:rFonts w:hint="eastAsia" w:ascii="CESI仿宋-GB2312" w:eastAsia="CESI仿宋-GB2312" w:cs="宋体"/>
          <w:sz w:val="32"/>
          <w:szCs w:val="32"/>
          <w:lang w:bidi="ar-SA"/>
        </w:rPr>
        <w:t>提供孕产期保健和助产服务的各级各类医疗机构，应规范设置孕妇学校，</w:t>
      </w:r>
      <w:r>
        <w:rPr>
          <w:rFonts w:hint="eastAsia" w:ascii="CESI仿宋-GB2312" w:eastAsia="CESI仿宋-GB2312" w:cs="宋体"/>
          <w:sz w:val="32"/>
          <w:szCs w:val="32"/>
          <w:lang w:eastAsia="zh-CN" w:bidi="ar-SA"/>
        </w:rPr>
        <w:t>加强婴幼儿营养喂养知识培训，</w:t>
      </w:r>
      <w:r>
        <w:rPr>
          <w:rFonts w:hint="eastAsia" w:ascii="CESI仿宋-GB2312" w:eastAsia="CESI仿宋-GB2312" w:cs="宋体"/>
          <w:sz w:val="32"/>
          <w:szCs w:val="32"/>
          <w:lang w:bidi="ar-SA"/>
        </w:rPr>
        <w:t>完善孕产期保健全程服务，推广应用分娩后尽早母婴皮肤接触，促进产妇早开奶，强化分娩后母婴同室，落实产后访视、产后42天健康检查等医疗保健服务，将母乳喂养咨询指导作为重要服务内容，及时向婴儿父母和家人提供，确保母乳喂养咨询指导贯穿孕期、产时、产后各项服务全过程，提升母乳喂养率。</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6.做实新生儿和婴幼儿期咨询指导服务。乡</w:t>
      </w:r>
      <w:r>
        <w:rPr>
          <w:rFonts w:hint="eastAsia" w:ascii="CESI仿宋-GB2312" w:eastAsia="CESI仿宋-GB2312" w:cs="宋体"/>
          <w:sz w:val="32"/>
          <w:szCs w:val="32"/>
          <w:lang w:bidi="ar-SA"/>
        </w:rPr>
        <w:t>镇卫生院、社区卫生服务中心等基层医疗卫生机构，要针对儿童养育人开展母乳喂养咨询指导，帮助母亲和家庭成员掌握科学育儿知识。医疗机构要重视高危儿、早产儿、患病儿童母乳喂养服务，做好哺乳期患病妇女母乳喂养和安全用药指导服务。挖掘和传承中医药促进母乳喂养的独特优势，普及中医适宜技术，促进母乳喂养。</w:t>
      </w:r>
    </w:p>
    <w:p>
      <w:pPr>
        <w:pStyle w:val="12"/>
        <w:widowControl/>
        <w:spacing w:before="0" w:beforeAutospacing="0" w:after="0" w:afterAutospacing="0"/>
        <w:ind w:firstLine="640" w:firstLineChars="200"/>
        <w:jc w:val="both"/>
        <w:rPr>
          <w:rFonts w:hint="eastAsia" w:ascii="CESI仿宋-GB2312" w:eastAsia="CESI仿宋-GB2312" w:cs="宋体"/>
          <w:color w:val="333333"/>
          <w:sz w:val="32"/>
          <w:szCs w:val="32"/>
          <w:lang w:eastAsia="zh-CN" w:bidi="ar-SA"/>
        </w:rPr>
      </w:pPr>
      <w:r>
        <w:rPr>
          <w:rFonts w:hint="eastAsia" w:ascii="CESI仿宋-GB2312" w:eastAsia="CESI仿宋-GB2312" w:cs="宋体"/>
          <w:color w:val="333333"/>
          <w:sz w:val="32"/>
          <w:szCs w:val="32"/>
          <w:lang w:eastAsia="zh-CN" w:bidi="ar-SA"/>
        </w:rPr>
        <w:t>7.完善母乳喂养咨询服务网络。到</w:t>
      </w:r>
      <w:r>
        <w:rPr>
          <w:rFonts w:hint="eastAsia" w:ascii="CESI仿宋-GB2312" w:eastAsia="CESI仿宋-GB2312" w:cs="宋体"/>
          <w:color w:val="333333"/>
          <w:sz w:val="32"/>
          <w:szCs w:val="32"/>
          <w:lang w:val="en" w:eastAsia="zh-CN" w:bidi="ar-SA"/>
        </w:rPr>
        <w:t>2024年，妇幼保健机构、妇产医院和儿童医院、助产机构设置</w:t>
      </w:r>
      <w:r>
        <w:rPr>
          <w:rFonts w:hint="eastAsia" w:ascii="CESI仿宋-GB2312" w:eastAsia="CESI仿宋-GB2312" w:cs="宋体"/>
          <w:color w:val="333333"/>
          <w:sz w:val="32"/>
          <w:szCs w:val="32"/>
          <w:lang w:bidi="ar-SA"/>
        </w:rPr>
        <w:t>母乳喂养咨询门诊或</w:t>
      </w:r>
      <w:r>
        <w:rPr>
          <w:rFonts w:hint="eastAsia" w:ascii="CESI仿宋-GB2312" w:eastAsia="CESI仿宋-GB2312" w:cs="宋体"/>
          <w:color w:val="333333"/>
          <w:sz w:val="32"/>
          <w:szCs w:val="32"/>
          <w:lang w:eastAsia="zh-CN" w:bidi="ar-SA"/>
        </w:rPr>
        <w:t>孕产</w:t>
      </w:r>
      <w:r>
        <w:rPr>
          <w:rFonts w:hint="eastAsia" w:ascii="CESI仿宋-GB2312" w:eastAsia="CESI仿宋-GB2312" w:cs="宋体"/>
          <w:color w:val="333333"/>
          <w:sz w:val="32"/>
          <w:szCs w:val="32"/>
          <w:lang w:bidi="ar-SA"/>
        </w:rPr>
        <w:t>营养门诊</w:t>
      </w:r>
      <w:r>
        <w:rPr>
          <w:rFonts w:hint="eastAsia" w:ascii="CESI仿宋-GB2312" w:eastAsia="CESI仿宋-GB2312" w:cs="宋体"/>
          <w:color w:val="333333"/>
          <w:sz w:val="32"/>
          <w:szCs w:val="32"/>
          <w:lang w:eastAsia="zh-CN" w:bidi="ar-SA"/>
        </w:rPr>
        <w:t>的比例达到</w:t>
      </w:r>
      <w:r>
        <w:rPr>
          <w:rFonts w:hint="eastAsia" w:ascii="CESI仿宋-GB2312" w:eastAsia="CESI仿宋-GB2312" w:cs="宋体"/>
          <w:color w:val="333333"/>
          <w:sz w:val="32"/>
          <w:szCs w:val="32"/>
          <w:lang w:val="en" w:eastAsia="zh-CN" w:bidi="ar-SA"/>
        </w:rPr>
        <w:t>80%，其他医疗机构和有条件的</w:t>
      </w:r>
      <w:r>
        <w:rPr>
          <w:rFonts w:hint="eastAsia" w:ascii="CESI仿宋-GB2312" w:eastAsia="CESI仿宋-GB2312" w:cs="宋体"/>
          <w:color w:val="333333"/>
          <w:sz w:val="32"/>
          <w:szCs w:val="32"/>
          <w:lang w:bidi="ar-SA"/>
        </w:rPr>
        <w:t>乡镇卫生院</w:t>
      </w:r>
      <w:r>
        <w:rPr>
          <w:rFonts w:hint="eastAsia" w:ascii="CESI仿宋-GB2312" w:eastAsia="CESI仿宋-GB2312" w:cs="宋体"/>
          <w:color w:val="333333"/>
          <w:sz w:val="32"/>
          <w:szCs w:val="32"/>
          <w:lang w:eastAsia="zh-CN" w:bidi="ar-SA"/>
        </w:rPr>
        <w:t>、</w:t>
      </w:r>
      <w:r>
        <w:rPr>
          <w:rFonts w:hint="eastAsia" w:ascii="CESI仿宋-GB2312" w:eastAsia="CESI仿宋-GB2312" w:cs="宋体"/>
          <w:color w:val="333333"/>
          <w:sz w:val="32"/>
          <w:szCs w:val="32"/>
          <w:lang w:bidi="ar-SA"/>
        </w:rPr>
        <w:t>社区卫生服务中心</w:t>
      </w:r>
      <w:r>
        <w:rPr>
          <w:rFonts w:hint="eastAsia" w:ascii="CESI仿宋-GB2312" w:eastAsia="CESI仿宋-GB2312" w:cs="宋体"/>
          <w:color w:val="333333"/>
          <w:sz w:val="32"/>
          <w:szCs w:val="32"/>
          <w:lang w:eastAsia="zh-CN" w:bidi="ar-SA"/>
        </w:rPr>
        <w:t>，</w:t>
      </w:r>
      <w:r>
        <w:rPr>
          <w:rFonts w:hint="eastAsia" w:ascii="CESI仿宋-GB2312" w:eastAsia="CESI仿宋-GB2312" w:cs="宋体"/>
          <w:color w:val="333333"/>
          <w:sz w:val="32"/>
          <w:szCs w:val="32"/>
          <w:lang w:bidi="ar-SA"/>
        </w:rPr>
        <w:t>应</w:t>
      </w:r>
      <w:r>
        <w:rPr>
          <w:rFonts w:hint="eastAsia" w:ascii="CESI仿宋-GB2312" w:eastAsia="CESI仿宋-GB2312" w:cs="宋体"/>
          <w:color w:val="333333"/>
          <w:sz w:val="32"/>
          <w:szCs w:val="32"/>
          <w:lang w:eastAsia="zh-CN" w:bidi="ar-SA"/>
        </w:rPr>
        <w:t>积极创造条件设置相关</w:t>
      </w:r>
      <w:r>
        <w:rPr>
          <w:rFonts w:hint="eastAsia" w:ascii="CESI仿宋-GB2312" w:eastAsia="CESI仿宋-GB2312" w:cs="宋体"/>
          <w:color w:val="333333"/>
          <w:sz w:val="32"/>
          <w:szCs w:val="32"/>
          <w:lang w:bidi="ar-SA"/>
        </w:rPr>
        <w:t>门诊</w:t>
      </w:r>
      <w:r>
        <w:rPr>
          <w:rFonts w:hint="eastAsia" w:ascii="CESI仿宋-GB2312" w:eastAsia="CESI仿宋-GB2312" w:cs="宋体"/>
          <w:color w:val="333333"/>
          <w:sz w:val="32"/>
          <w:szCs w:val="32"/>
          <w:lang w:eastAsia="zh-CN" w:bidi="ar-SA"/>
        </w:rPr>
        <w:t>。建立各级师资队伍，</w:t>
      </w:r>
      <w:r>
        <w:rPr>
          <w:rFonts w:hint="eastAsia" w:ascii="CESI仿宋-GB2312" w:eastAsia="CESI仿宋-GB2312" w:cs="宋体"/>
          <w:color w:val="333333"/>
          <w:sz w:val="32"/>
          <w:szCs w:val="32"/>
          <w:lang w:bidi="ar-SA"/>
        </w:rPr>
        <w:t>定期</w:t>
      </w:r>
      <w:r>
        <w:rPr>
          <w:rFonts w:hint="eastAsia" w:ascii="CESI仿宋-GB2312" w:eastAsia="CESI仿宋-GB2312" w:cs="宋体"/>
          <w:color w:val="333333"/>
          <w:sz w:val="32"/>
          <w:szCs w:val="32"/>
          <w:lang w:eastAsia="zh-CN" w:bidi="ar-SA"/>
        </w:rPr>
        <w:t>组织开展妇产科、儿科、儿童营养门诊等科室</w:t>
      </w:r>
      <w:r>
        <w:rPr>
          <w:rFonts w:hint="eastAsia" w:ascii="CESI仿宋-GB2312" w:eastAsia="CESI仿宋-GB2312" w:cs="宋体"/>
          <w:color w:val="333333"/>
          <w:sz w:val="32"/>
          <w:szCs w:val="32"/>
          <w:lang w:bidi="ar-SA"/>
        </w:rPr>
        <w:t>医护人员专业知识技能培训</w:t>
      </w:r>
      <w:r>
        <w:rPr>
          <w:rFonts w:hint="eastAsia" w:ascii="CESI仿宋-GB2312" w:eastAsia="CESI仿宋-GB2312" w:cs="宋体"/>
          <w:color w:val="333333"/>
          <w:sz w:val="32"/>
          <w:szCs w:val="32"/>
          <w:lang w:eastAsia="zh-CN" w:bidi="ar-SA"/>
        </w:rPr>
        <w:t>，提高母乳喂养咨询指导水平和服务可及性。</w:t>
      </w:r>
      <w:r>
        <w:rPr>
          <w:rFonts w:hint="eastAsia" w:ascii="CESI仿宋-GB2312" w:eastAsia="CESI仿宋-GB2312" w:cs="宋体"/>
          <w:color w:val="333333"/>
          <w:sz w:val="32"/>
          <w:szCs w:val="32"/>
          <w:lang w:bidi="ar-SA"/>
        </w:rPr>
        <w:t>以促进母乳喂养为重点，</w:t>
      </w:r>
      <w:r>
        <w:rPr>
          <w:rFonts w:hint="eastAsia" w:ascii="CESI仿宋-GB2312" w:eastAsia="CESI仿宋-GB2312" w:cs="宋体"/>
          <w:color w:val="333333"/>
          <w:sz w:val="32"/>
          <w:szCs w:val="32"/>
          <w:lang w:eastAsia="zh-CN" w:bidi="ar-SA"/>
        </w:rPr>
        <w:t>持续加强</w:t>
      </w:r>
      <w:r>
        <w:rPr>
          <w:rFonts w:hint="eastAsia" w:ascii="CESI仿宋-GB2312" w:eastAsia="CESI仿宋-GB2312" w:cs="宋体"/>
          <w:color w:val="333333"/>
          <w:sz w:val="32"/>
          <w:szCs w:val="32"/>
          <w:lang w:bidi="ar-SA"/>
        </w:rPr>
        <w:t>爱婴医院建设，对爱婴医院</w:t>
      </w:r>
      <w:r>
        <w:rPr>
          <w:rFonts w:hint="eastAsia" w:ascii="CESI仿宋-GB2312" w:eastAsia="CESI仿宋-GB2312" w:cs="宋体"/>
          <w:color w:val="333333"/>
          <w:sz w:val="32"/>
          <w:szCs w:val="32"/>
          <w:lang w:eastAsia="zh-CN" w:bidi="ar-SA"/>
        </w:rPr>
        <w:t>定期</w:t>
      </w:r>
      <w:r>
        <w:rPr>
          <w:rFonts w:hint="eastAsia" w:ascii="CESI仿宋-GB2312" w:eastAsia="CESI仿宋-GB2312" w:cs="宋体"/>
          <w:color w:val="333333"/>
          <w:sz w:val="32"/>
          <w:szCs w:val="32"/>
          <w:lang w:bidi="ar-SA"/>
        </w:rPr>
        <w:t>开展复核，</w:t>
      </w:r>
      <w:r>
        <w:rPr>
          <w:rFonts w:hint="eastAsia" w:ascii="CESI仿宋-GB2312" w:eastAsia="CESI仿宋-GB2312" w:cs="宋体"/>
          <w:color w:val="333333"/>
          <w:sz w:val="32"/>
          <w:szCs w:val="32"/>
          <w:lang w:eastAsia="zh-CN" w:bidi="ar-SA"/>
        </w:rPr>
        <w:t>不断</w:t>
      </w:r>
      <w:r>
        <w:rPr>
          <w:rFonts w:hint="eastAsia" w:ascii="CESI仿宋-GB2312" w:eastAsia="CESI仿宋-GB2312" w:cs="宋体"/>
          <w:color w:val="333333"/>
          <w:sz w:val="32"/>
          <w:szCs w:val="32"/>
          <w:lang w:bidi="ar-SA"/>
        </w:rPr>
        <w:t>强化爱婴医院影响力。推动孕产期保健、新生儿保健</w:t>
      </w:r>
      <w:r>
        <w:rPr>
          <w:rFonts w:hint="eastAsia" w:ascii="CESI仿宋-GB2312" w:eastAsia="CESI仿宋-GB2312" w:cs="宋体"/>
          <w:color w:val="333333"/>
          <w:sz w:val="32"/>
          <w:szCs w:val="32"/>
          <w:lang w:eastAsia="zh-CN" w:bidi="ar-SA"/>
        </w:rPr>
        <w:t>、</w:t>
      </w:r>
      <w:r>
        <w:rPr>
          <w:rFonts w:hint="eastAsia" w:ascii="CESI仿宋-GB2312" w:eastAsia="CESI仿宋-GB2312" w:cs="宋体"/>
          <w:color w:val="333333"/>
          <w:sz w:val="32"/>
          <w:szCs w:val="32"/>
          <w:lang w:bidi="ar-SA"/>
        </w:rPr>
        <w:t>儿童早期综合发展</w:t>
      </w:r>
      <w:r>
        <w:rPr>
          <w:rFonts w:hint="eastAsia" w:ascii="CESI仿宋-GB2312" w:eastAsia="CESI仿宋-GB2312" w:cs="宋体"/>
          <w:color w:val="333333"/>
          <w:sz w:val="32"/>
          <w:szCs w:val="32"/>
          <w:lang w:eastAsia="zh-CN" w:bidi="ar-SA"/>
        </w:rPr>
        <w:t>等</w:t>
      </w:r>
      <w:r>
        <w:rPr>
          <w:rFonts w:hint="eastAsia" w:ascii="CESI仿宋-GB2312" w:eastAsia="CESI仿宋-GB2312" w:cs="宋体"/>
          <w:color w:val="333333"/>
          <w:sz w:val="32"/>
          <w:szCs w:val="32"/>
          <w:lang w:bidi="ar-SA"/>
        </w:rPr>
        <w:t>特色专科建设，促进医疗机构推广适宜技术，提</w:t>
      </w:r>
      <w:r>
        <w:rPr>
          <w:rFonts w:hint="eastAsia" w:ascii="CESI仿宋-GB2312" w:eastAsia="CESI仿宋-GB2312" w:cs="宋体"/>
          <w:color w:val="333333"/>
          <w:sz w:val="32"/>
          <w:szCs w:val="32"/>
          <w:lang w:eastAsia="zh-CN" w:bidi="ar-SA"/>
        </w:rPr>
        <w:t>升母乳喂养率。</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8.创新宣传及咨询服务方式方法。</w:t>
      </w:r>
      <w:r>
        <w:rPr>
          <w:rFonts w:hint="eastAsia" w:ascii="CESI仿宋-GB2312" w:eastAsia="CESI仿宋-GB2312" w:cs="宋体"/>
          <w:color w:val="333333"/>
          <w:sz w:val="32"/>
          <w:szCs w:val="32"/>
          <w:lang w:bidi="ar-SA"/>
        </w:rPr>
        <w:t>大力推进“云上妇幼”和“互联网+妇幼健康”服务，通过</w:t>
      </w:r>
      <w:r>
        <w:rPr>
          <w:rFonts w:hint="eastAsia" w:ascii="CESI仿宋-GB2312" w:eastAsia="CESI仿宋-GB2312" w:cs="宋体"/>
          <w:color w:val="333333"/>
          <w:sz w:val="32"/>
          <w:szCs w:val="32"/>
          <w:lang w:eastAsia="zh-CN" w:bidi="ar-SA"/>
        </w:rPr>
        <w:t>母子健康手册</w:t>
      </w:r>
      <w:r>
        <w:rPr>
          <w:rFonts w:hint="eastAsia" w:ascii="CESI仿宋-GB2312" w:eastAsia="CESI仿宋-GB2312" w:cs="宋体"/>
          <w:color w:val="333333"/>
          <w:sz w:val="32"/>
          <w:szCs w:val="32"/>
          <w:lang w:bidi="ar-SA"/>
        </w:rPr>
        <w:t>手机APP、小程序、网站、热线电话等多种方式</w:t>
      </w:r>
      <w:r>
        <w:rPr>
          <w:rFonts w:hint="eastAsia" w:ascii="CESI仿宋-GB2312" w:eastAsia="CESI仿宋-GB2312" w:cs="宋体"/>
          <w:color w:val="333333"/>
          <w:sz w:val="32"/>
          <w:szCs w:val="32"/>
          <w:lang w:eastAsia="zh-CN" w:bidi="ar-SA"/>
        </w:rPr>
        <w:t>开展宣传</w:t>
      </w:r>
      <w:r>
        <w:rPr>
          <w:rFonts w:hint="eastAsia" w:ascii="CESI仿宋-GB2312" w:eastAsia="CESI仿宋-GB2312" w:cs="宋体"/>
          <w:color w:val="333333"/>
          <w:sz w:val="32"/>
          <w:szCs w:val="32"/>
          <w:lang w:bidi="ar-SA"/>
        </w:rPr>
        <w:t>，建立线上线下母乳喂养咨询渠道，为群众提供持续母乳喂养咨询指导。</w:t>
      </w:r>
    </w:p>
    <w:p>
      <w:pPr>
        <w:pStyle w:val="12"/>
        <w:widowControl/>
        <w:spacing w:before="0" w:beforeAutospacing="0" w:after="0" w:afterAutospacing="0"/>
        <w:ind w:firstLine="640" w:firstLineChars="200"/>
        <w:jc w:val="both"/>
        <w:rPr>
          <w:rFonts w:hint="eastAsia" w:ascii="方正楷体_GBK" w:eastAsia="方正楷体_GBK" w:cs="宋体"/>
          <w:b w:val="0"/>
          <w:bCs w:val="0"/>
          <w:sz w:val="32"/>
          <w:szCs w:val="32"/>
          <w:lang w:bidi="ar-SA"/>
        </w:rPr>
      </w:pPr>
      <w:r>
        <w:rPr>
          <w:rStyle w:val="15"/>
          <w:rFonts w:hint="eastAsia" w:ascii="方正楷体_GBK" w:eastAsia="方正楷体_GBK" w:cs="宋体"/>
          <w:b w:val="0"/>
          <w:bCs w:val="0"/>
          <w:color w:val="333333"/>
          <w:sz w:val="32"/>
          <w:szCs w:val="32"/>
          <w:lang w:bidi="ar-SA"/>
        </w:rPr>
        <w:t>（三）完善政策制度，着力构建母乳喂养支持</w:t>
      </w:r>
      <w:r>
        <w:rPr>
          <w:rStyle w:val="15"/>
          <w:rFonts w:hint="eastAsia" w:ascii="方正楷体_GBK" w:eastAsia="方正楷体_GBK" w:cs="宋体"/>
          <w:b w:val="0"/>
          <w:bCs w:val="0"/>
          <w:color w:val="333333"/>
          <w:sz w:val="32"/>
          <w:szCs w:val="32"/>
          <w:lang w:val="en-US" w:eastAsia="zh-CN" w:bidi="ar-SA"/>
        </w:rPr>
        <w:t>环</w:t>
      </w:r>
      <w:bookmarkStart w:id="0" w:name="_GoBack"/>
      <w:bookmarkEnd w:id="0"/>
      <w:r>
        <w:rPr>
          <w:rStyle w:val="15"/>
          <w:rFonts w:hint="eastAsia" w:ascii="方正楷体_GBK" w:eastAsia="方正楷体_GBK" w:cs="宋体"/>
          <w:b w:val="0"/>
          <w:bCs w:val="0"/>
          <w:color w:val="333333"/>
          <w:sz w:val="32"/>
          <w:szCs w:val="32"/>
          <w:lang w:bidi="ar-SA"/>
        </w:rPr>
        <w:t>境</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9.保护哺乳期女职工权益。</w:t>
      </w:r>
      <w:r>
        <w:rPr>
          <w:rFonts w:hint="eastAsia" w:ascii="CESI仿宋-GB2312" w:eastAsia="CESI仿宋-GB2312" w:cs="宋体"/>
          <w:color w:val="333333"/>
          <w:sz w:val="32"/>
          <w:szCs w:val="32"/>
          <w:lang w:bidi="ar-SA"/>
        </w:rPr>
        <w:t>用人单位要切实落实女职工劳动保护相关规定，确保女职工享受产假、生育奖励假，合理安排哺乳期女职工的哺乳时间。</w:t>
      </w:r>
      <w:r>
        <w:rPr>
          <w:rFonts w:hint="eastAsia" w:ascii="CESI仿宋-GB2312" w:eastAsia="CESI仿宋-GB2312" w:cs="宋体"/>
          <w:color w:val="333333"/>
          <w:sz w:val="32"/>
          <w:szCs w:val="32"/>
          <w:lang w:eastAsia="zh-CN" w:bidi="ar-SA"/>
        </w:rPr>
        <w:t>落实《辽宁省计划生育条例》关于产假的规定</w:t>
      </w:r>
      <w:r>
        <w:rPr>
          <w:rFonts w:hint="eastAsia" w:ascii="CESI仿宋-GB2312" w:eastAsia="CESI仿宋-GB2312" w:cs="宋体"/>
          <w:color w:val="333333"/>
          <w:sz w:val="32"/>
          <w:szCs w:val="32"/>
          <w:lang w:bidi="ar-SA"/>
        </w:rPr>
        <w:t>，合理确定父母育儿假待遇，健全假期用工成本分担机制。用人单位不得延长哺乳期女职工劳动时间或者安排夜班劳动，对哺乳未满1周岁婴儿的女职工，用人单位应当在每天的劳动时间内为其安排1小时哺乳时间；女职工生育多胞胎的，每多哺乳1个婴儿每天增加1小时哺乳时间，哺乳时间视同提供正常劳动。用人单位不得因女职工哺乳降低其工资福利待遇、予以辞退或解除劳动（聘用）合同。用人单位应确保工作场所安全卫生，避免哺乳期女职工从事有毒有害及放射污染等哺乳期禁忌从事的劳动。</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10.鼓励灵活安排工作时间和工作方式。用</w:t>
      </w:r>
      <w:r>
        <w:rPr>
          <w:rFonts w:hint="eastAsia" w:ascii="CESI仿宋-GB2312" w:eastAsia="CESI仿宋-GB2312" w:cs="宋体"/>
          <w:color w:val="333333"/>
          <w:sz w:val="32"/>
          <w:szCs w:val="32"/>
          <w:lang w:bidi="ar-SA"/>
        </w:rPr>
        <w:t>人单位应结合生产和工作实际，采取多种措施为哺乳期女职工提供便利。对女职工休完产假，自愿申请提前返岗的，可以由用人单位与职工协商，采取工作半天或隔天工作等多种灵活方式累计使用其应休未休生育奖励假。哺乳期女职工的哺乳时间可以由用人单位与职工协商，通过相应缩短每天工作时长、在工作时间内分段使用、采取弹性上下班等灵活方式予以安排。有条件的用人单位可结合工作岗位实际，对符合条件的哺乳期女职工采取居家办公等远程工作方式解决其哺乳困难。</w:t>
      </w:r>
    </w:p>
    <w:p>
      <w:pPr>
        <w:pStyle w:val="12"/>
        <w:widowControl/>
        <w:spacing w:before="0" w:beforeAutospacing="0" w:after="0" w:afterAutospacing="0"/>
        <w:ind w:firstLine="640" w:firstLineChars="200"/>
        <w:jc w:val="both"/>
        <w:rPr>
          <w:rFonts w:hint="eastAsia" w:ascii="CESI仿宋-GB2312" w:eastAsia="CESI仿宋-GB2312" w:cs="宋体"/>
          <w:color w:val="333333"/>
          <w:sz w:val="32"/>
          <w:szCs w:val="32"/>
          <w:lang w:eastAsia="zh-CN" w:bidi="ar-SA"/>
        </w:rPr>
      </w:pPr>
      <w:r>
        <w:rPr>
          <w:rFonts w:hint="eastAsia" w:ascii="CESI仿宋-GB2312" w:eastAsia="CESI仿宋-GB2312" w:cs="宋体"/>
          <w:color w:val="333333"/>
          <w:sz w:val="32"/>
          <w:szCs w:val="32"/>
          <w:lang w:eastAsia="zh-CN" w:bidi="ar-SA"/>
        </w:rPr>
        <w:t>11.推进母婴设施广泛覆盖。以</w:t>
      </w:r>
      <w:r>
        <w:rPr>
          <w:rFonts w:hint="eastAsia" w:ascii="CESI仿宋-GB2312" w:eastAsia="CESI仿宋-GB2312" w:cs="宋体"/>
          <w:color w:val="333333"/>
          <w:sz w:val="32"/>
          <w:szCs w:val="32"/>
          <w:lang w:bidi="ar-SA"/>
        </w:rPr>
        <w:t>哺乳期妇女和婴幼儿需求为导向，推进医疗卫生机构、商场、车站、机场、景区等公共场所加强母婴设施建设，提高母婴设施配置率。经常有母婴逗留且建筑面积超过1万平方米或日客流量超过1万人的交通枢纽、商业中心、医疗机构、旅游景区及游览娱乐等公共场所，建立服务功能适宜的独立母婴室，配备基本设施，突出引导标识，加强日常管理和维护，确保母婴设施正常运行。促进女职工较多的用人单位、托育机构设立哺乳室，提高配备率。引导托育机构设置与招收婴幼儿数量相适应的母乳接收和储存设施，强化</w:t>
      </w:r>
      <w:r>
        <w:rPr>
          <w:rFonts w:hint="eastAsia" w:ascii="CESI仿宋-GB2312" w:eastAsia="CESI仿宋-GB2312" w:cs="宋体"/>
          <w:color w:val="333333"/>
          <w:sz w:val="32"/>
          <w:szCs w:val="32"/>
          <w:lang w:eastAsia="zh-CN" w:bidi="ar-SA"/>
        </w:rPr>
        <w:t>妇幼保健机构对</w:t>
      </w:r>
      <w:r>
        <w:rPr>
          <w:rFonts w:hint="eastAsia" w:ascii="CESI仿宋-GB2312" w:eastAsia="CESI仿宋-GB2312" w:cs="宋体"/>
          <w:color w:val="333333"/>
          <w:sz w:val="32"/>
          <w:szCs w:val="32"/>
          <w:lang w:bidi="ar-SA"/>
        </w:rPr>
        <w:t>托育机构儿童营养喂养工作指导，不断提升婴幼儿母乳喂养的可及性和可持续性</w:t>
      </w:r>
      <w:r>
        <w:rPr>
          <w:rFonts w:hint="eastAsia" w:ascii="CESI仿宋-GB2312" w:eastAsia="CESI仿宋-GB2312" w:cs="宋体"/>
          <w:color w:val="333333"/>
          <w:sz w:val="32"/>
          <w:szCs w:val="32"/>
          <w:lang w:eastAsia="zh-CN" w:bidi="ar-SA"/>
        </w:rPr>
        <w:t>。</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12.加强母乳喂养咨询指导人才队伍建设。由市级和县级妇幼保健机构牵头组织，</w:t>
      </w:r>
      <w:r>
        <w:rPr>
          <w:rFonts w:hint="eastAsia" w:ascii="CESI仿宋-GB2312" w:eastAsia="CESI仿宋-GB2312" w:cs="宋体"/>
          <w:color w:val="333333"/>
          <w:sz w:val="32"/>
          <w:szCs w:val="32"/>
          <w:lang w:bidi="ar-SA"/>
        </w:rPr>
        <w:t>以妇幼保健机构、妇产和儿童医院、综合医院、基层医疗卫生机构的妇产科</w:t>
      </w:r>
      <w:r>
        <w:rPr>
          <w:rFonts w:hint="eastAsia" w:ascii="CESI仿宋-GB2312" w:eastAsia="CESI仿宋-GB2312" w:cs="宋体"/>
          <w:color w:val="333333"/>
          <w:sz w:val="32"/>
          <w:szCs w:val="32"/>
          <w:lang w:eastAsia="zh-CN" w:bidi="ar-SA"/>
        </w:rPr>
        <w:t>和</w:t>
      </w:r>
      <w:r>
        <w:rPr>
          <w:rFonts w:hint="eastAsia" w:ascii="CESI仿宋-GB2312" w:eastAsia="CESI仿宋-GB2312" w:cs="宋体"/>
          <w:color w:val="333333"/>
          <w:sz w:val="32"/>
          <w:szCs w:val="32"/>
          <w:lang w:bidi="ar-SA"/>
        </w:rPr>
        <w:t>儿科医护人员、妇女保健</w:t>
      </w:r>
      <w:r>
        <w:rPr>
          <w:rFonts w:hint="eastAsia" w:ascii="CESI仿宋-GB2312" w:eastAsia="CESI仿宋-GB2312" w:cs="宋体"/>
          <w:color w:val="333333"/>
          <w:sz w:val="32"/>
          <w:szCs w:val="32"/>
          <w:lang w:eastAsia="zh-CN" w:bidi="ar-SA"/>
        </w:rPr>
        <w:t>和</w:t>
      </w:r>
      <w:r>
        <w:rPr>
          <w:rFonts w:hint="eastAsia" w:ascii="CESI仿宋-GB2312" w:eastAsia="CESI仿宋-GB2312" w:cs="宋体"/>
          <w:color w:val="333333"/>
          <w:sz w:val="32"/>
          <w:szCs w:val="32"/>
          <w:lang w:bidi="ar-SA"/>
        </w:rPr>
        <w:t>儿童保健人员为核心，</w:t>
      </w:r>
      <w:r>
        <w:rPr>
          <w:rFonts w:hint="eastAsia" w:ascii="CESI仿宋-GB2312" w:eastAsia="CESI仿宋-GB2312" w:cs="宋体"/>
          <w:color w:val="333333"/>
          <w:sz w:val="32"/>
          <w:szCs w:val="32"/>
          <w:lang w:eastAsia="zh-CN" w:bidi="ar-SA"/>
        </w:rPr>
        <w:t>每年</w:t>
      </w:r>
      <w:r>
        <w:rPr>
          <w:rFonts w:hint="eastAsia" w:ascii="CESI仿宋-GB2312" w:eastAsia="CESI仿宋-GB2312" w:cs="宋体"/>
          <w:color w:val="333333"/>
          <w:sz w:val="32"/>
          <w:szCs w:val="32"/>
          <w:lang w:bidi="ar-SA"/>
        </w:rPr>
        <w:t>开展以母乳喂养咨询指导知识技能为重点的人员培训</w:t>
      </w:r>
      <w:r>
        <w:rPr>
          <w:rFonts w:hint="eastAsia" w:ascii="CESI仿宋-GB2312" w:eastAsia="CESI仿宋-GB2312" w:cs="宋体"/>
          <w:color w:val="333333"/>
          <w:sz w:val="32"/>
          <w:szCs w:val="32"/>
          <w:lang w:eastAsia="zh-CN" w:bidi="ar-SA"/>
        </w:rPr>
        <w:t>，</w:t>
      </w:r>
      <w:r>
        <w:rPr>
          <w:rFonts w:hint="eastAsia" w:ascii="CESI仿宋-GB2312" w:eastAsia="CESI仿宋-GB2312" w:cs="宋体"/>
          <w:color w:val="333333"/>
          <w:sz w:val="32"/>
          <w:szCs w:val="32"/>
          <w:lang w:bidi="ar-SA"/>
        </w:rPr>
        <w:t>逐步建立完善母乳喂养咨询指导专业人才队伍。</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13.着力融入相关政策构建母乳喂养支持环境。</w:t>
      </w:r>
      <w:r>
        <w:rPr>
          <w:rFonts w:hint="eastAsia" w:ascii="CESI仿宋-GB2312" w:eastAsia="CESI仿宋-GB2312" w:cs="宋体"/>
          <w:color w:val="333333"/>
          <w:sz w:val="32"/>
          <w:szCs w:val="32"/>
          <w:lang w:bidi="ar-SA"/>
        </w:rPr>
        <w:t>将母乳喂养宣传教育、服务供给、政策制度建立，特别是母婴设施配备等纳入儿童友好城市、全国婴幼儿照护服务示范城市评价体系。</w:t>
      </w:r>
      <w:r>
        <w:rPr>
          <w:rFonts w:hint="eastAsia" w:ascii="CESI仿宋-GB2312" w:eastAsia="CESI仿宋-GB2312" w:cs="宋体"/>
          <w:color w:val="333333"/>
          <w:sz w:val="32"/>
          <w:szCs w:val="32"/>
          <w:lang w:eastAsia="zh-CN" w:bidi="ar-SA"/>
        </w:rPr>
        <w:t>在《健康辽宁行动（</w:t>
      </w:r>
      <w:r>
        <w:rPr>
          <w:rFonts w:hint="eastAsia" w:ascii="CESI仿宋-GB2312" w:eastAsia="CESI仿宋-GB2312" w:cs="宋体"/>
          <w:color w:val="333333"/>
          <w:sz w:val="32"/>
          <w:szCs w:val="32"/>
          <w:lang w:val="en" w:eastAsia="zh-CN" w:bidi="ar-SA"/>
        </w:rPr>
        <w:t>2021-2030年</w:t>
      </w:r>
      <w:r>
        <w:rPr>
          <w:rFonts w:hint="eastAsia" w:ascii="CESI仿宋-GB2312" w:eastAsia="CESI仿宋-GB2312" w:cs="宋体"/>
          <w:color w:val="333333"/>
          <w:sz w:val="32"/>
          <w:szCs w:val="32"/>
          <w:lang w:eastAsia="zh-CN" w:bidi="ar-SA"/>
        </w:rPr>
        <w:t>）》中全面推进母乳喂养促进行动</w:t>
      </w:r>
      <w:r>
        <w:rPr>
          <w:rFonts w:hint="eastAsia" w:ascii="CESI仿宋-GB2312" w:eastAsia="CESI仿宋-GB2312" w:cs="宋体"/>
          <w:color w:val="333333"/>
          <w:sz w:val="32"/>
          <w:szCs w:val="32"/>
          <w:lang w:bidi="ar-SA"/>
        </w:rPr>
        <w:t>计划</w:t>
      </w:r>
      <w:r>
        <w:rPr>
          <w:rFonts w:hint="eastAsia" w:ascii="CESI仿宋-GB2312" w:eastAsia="CESI仿宋-GB2312" w:cs="宋体"/>
          <w:color w:val="333333"/>
          <w:sz w:val="32"/>
          <w:szCs w:val="32"/>
          <w:lang w:eastAsia="zh-CN" w:bidi="ar-SA"/>
        </w:rPr>
        <w:t>。</w:t>
      </w:r>
      <w:r>
        <w:rPr>
          <w:rFonts w:hint="eastAsia" w:ascii="CESI仿宋-GB2312" w:eastAsia="CESI仿宋-GB2312" w:cs="宋体"/>
          <w:color w:val="333333"/>
          <w:sz w:val="32"/>
          <w:szCs w:val="32"/>
          <w:lang w:bidi="ar-SA"/>
        </w:rPr>
        <w:t>加强科技支撑，鼓励开展母乳喂养科学研究，促进科研成果推广、应用和转化。鼓励具备条件的医疗机构试点开展公益母乳库建设，探索捐赠母乳社会志愿服务机制，形成全社会支持母乳喂养的友好氛围和支持性环境。</w:t>
      </w:r>
    </w:p>
    <w:p>
      <w:pPr>
        <w:pStyle w:val="12"/>
        <w:widowControl/>
        <w:spacing w:before="0" w:beforeAutospacing="0" w:after="0" w:afterAutospacing="0"/>
        <w:ind w:firstLine="640" w:firstLineChars="200"/>
        <w:jc w:val="both"/>
        <w:rPr>
          <w:rFonts w:hint="eastAsia" w:ascii="方正楷体_GBK" w:eastAsia="方正楷体_GBK" w:cs="宋体"/>
          <w:b w:val="0"/>
          <w:bCs w:val="0"/>
          <w:sz w:val="32"/>
          <w:szCs w:val="32"/>
          <w:lang w:bidi="ar-SA"/>
        </w:rPr>
      </w:pPr>
      <w:r>
        <w:rPr>
          <w:rStyle w:val="15"/>
          <w:rFonts w:hint="eastAsia" w:ascii="方正楷体_GBK" w:eastAsia="方正楷体_GBK" w:cs="宋体"/>
          <w:b w:val="0"/>
          <w:bCs w:val="0"/>
          <w:color w:val="333333"/>
          <w:sz w:val="32"/>
          <w:szCs w:val="32"/>
          <w:lang w:bidi="ar-SA"/>
        </w:rPr>
        <w:t>（四）加强行业监管，切实打击危害母乳喂养违法违规行为</w:t>
      </w:r>
    </w:p>
    <w:p>
      <w:pPr>
        <w:pStyle w:val="12"/>
        <w:widowControl/>
        <w:spacing w:before="0" w:beforeAutospacing="0" w:after="0" w:afterAutospacing="0"/>
        <w:ind w:firstLine="640" w:firstLineChars="200"/>
        <w:jc w:val="both"/>
        <w:rPr>
          <w:rFonts w:hint="eastAsia" w:ascii="CESI仿宋-GB2312" w:eastAsia="CESI仿宋-GB2312" w:cs="宋体"/>
          <w:sz w:val="32"/>
          <w:szCs w:val="32"/>
          <w:lang w:val="en-US" w:eastAsia="zh-CN" w:bidi="ar-SA"/>
        </w:rPr>
      </w:pPr>
      <w:r>
        <w:rPr>
          <w:rFonts w:hint="eastAsia" w:ascii="CESI仿宋-GB2312" w:eastAsia="CESI仿宋-GB2312" w:cs="宋体"/>
          <w:color w:val="333333"/>
          <w:sz w:val="32"/>
          <w:szCs w:val="32"/>
          <w:lang w:eastAsia="zh-CN" w:bidi="ar-SA"/>
        </w:rPr>
        <w:t>14.引导行业自律。引导</w:t>
      </w:r>
      <w:r>
        <w:rPr>
          <w:rFonts w:hint="eastAsia" w:ascii="CESI仿宋-GB2312" w:eastAsia="CESI仿宋-GB2312" w:cs="宋体"/>
          <w:color w:val="333333"/>
          <w:sz w:val="32"/>
          <w:szCs w:val="32"/>
          <w:lang w:bidi="ar-SA"/>
        </w:rPr>
        <w:t>母乳代用品的生产、经营企业和相关行业协会加强行业自律，推动行业诚信建设，依法依规生产销售。母乳代用品的包装、标签标识、说明书应符合国家相关标准规范。母乳代用品生产销售者不得向医疗机构推销赠送产品样品或者以推销为目的有条件地提供设备、资金和宣传资料。禁止在大众传播媒介或者公共场所发布声称全部或者部分替代母乳的婴儿乳制品、饮料和其他食品广告。</w:t>
      </w:r>
      <w:r>
        <w:rPr>
          <w:rFonts w:hint="eastAsia" w:ascii="CESI仿宋-GB2312" w:eastAsia="CESI仿宋-GB2312" w:cs="宋体"/>
          <w:color w:val="333333"/>
          <w:sz w:val="32"/>
          <w:szCs w:val="32"/>
          <w:lang w:eastAsia="zh-CN" w:bidi="ar-SA"/>
        </w:rPr>
        <w:t>不得对</w:t>
      </w:r>
      <w:r>
        <w:rPr>
          <w:rFonts w:hint="eastAsia" w:ascii="CESI仿宋-GB2312" w:eastAsia="CESI仿宋-GB2312" w:cs="宋体"/>
          <w:color w:val="333333"/>
          <w:sz w:val="32"/>
          <w:szCs w:val="32"/>
          <w:lang w:val="en-US" w:eastAsia="zh-CN" w:bidi="ar-SA"/>
        </w:rPr>
        <w:t>0-12个月龄婴儿食用的婴儿配方食品进行广告宣传。</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15.加强医疗机构管理。针对</w:t>
      </w:r>
      <w:r>
        <w:rPr>
          <w:rFonts w:hint="eastAsia" w:ascii="CESI仿宋-GB2312" w:eastAsia="CESI仿宋-GB2312" w:cs="宋体"/>
          <w:color w:val="333333"/>
          <w:sz w:val="32"/>
          <w:szCs w:val="32"/>
          <w:lang w:bidi="ar-SA"/>
        </w:rPr>
        <w:t>医疗机构加强医德医风建设，教育从业人员自觉按照职业操守和规范要求履职尽责。医疗机构及其人员不得向孕产妇和婴儿家庭宣传、推荐母乳代用品。严禁母乳代用品生产经营单位在医疗机构开展各种形式的推销宣传。相关生产经营单位不得在医疗机构推销宣传声称可替代母乳或具有相关作用的产品。医疗机构及其人员不得为推销宣传母乳代用品或相关产品的人员提供条件和场所。</w:t>
      </w:r>
    </w:p>
    <w:p>
      <w:pPr>
        <w:pStyle w:val="12"/>
        <w:widowControl/>
        <w:spacing w:before="0" w:beforeAutospacing="0" w:after="0" w:afterAutospacing="0"/>
        <w:ind w:firstLine="640" w:firstLineChars="200"/>
        <w:jc w:val="both"/>
        <w:rPr>
          <w:rFonts w:hint="eastAsia" w:ascii="CESI仿宋-GB2312" w:eastAsia="CESI仿宋-GB2312" w:cs="宋体"/>
          <w:color w:val="FF0000"/>
          <w:sz w:val="32"/>
          <w:szCs w:val="32"/>
          <w:lang w:bidi="ar-SA"/>
        </w:rPr>
      </w:pPr>
      <w:r>
        <w:rPr>
          <w:rFonts w:hint="eastAsia" w:ascii="CESI仿宋-GB2312" w:eastAsia="CESI仿宋-GB2312" w:cs="宋体"/>
          <w:color w:val="333333"/>
          <w:sz w:val="32"/>
          <w:szCs w:val="32"/>
          <w:lang w:eastAsia="zh-CN" w:bidi="ar-SA"/>
        </w:rPr>
        <w:t>16.强化执法监督。按照食</w:t>
      </w:r>
      <w:r>
        <w:rPr>
          <w:rFonts w:hint="eastAsia" w:ascii="CESI仿宋-GB2312" w:eastAsia="CESI仿宋-GB2312" w:cs="宋体"/>
          <w:color w:val="333333"/>
          <w:sz w:val="32"/>
          <w:szCs w:val="32"/>
          <w:lang w:bidi="ar-SA"/>
        </w:rPr>
        <w:t>品安全法及相关食品安全国家标准规定，</w:t>
      </w:r>
      <w:r>
        <w:rPr>
          <w:rFonts w:hint="eastAsia" w:ascii="CESI仿宋-GB2312" w:eastAsia="CESI仿宋-GB2312" w:cs="宋体"/>
          <w:color w:val="auto"/>
          <w:sz w:val="32"/>
          <w:szCs w:val="32"/>
          <w:lang w:bidi="ar-SA"/>
        </w:rPr>
        <w:t>加大婴儿配方食品包装、标签标识及说明书的日常检查力度，督促生产企业依法进行标识标注。对于母乳代用品领域的虚假广告宣传、欺诈误导消费、侵害消费者权益、破坏公平竞争市场秩序等违法违规行为，市场监管部门应依据广告法、反不正当竞争法等法律法规，加大执法和打击力度，切实保障文明诚信的市场秩序。</w:t>
      </w:r>
    </w:p>
    <w:p>
      <w:pPr>
        <w:pStyle w:val="12"/>
        <w:widowControl/>
        <w:spacing w:before="0" w:beforeAutospacing="0" w:after="0" w:afterAutospacing="0"/>
        <w:ind w:firstLine="640" w:firstLineChars="200"/>
        <w:jc w:val="both"/>
        <w:rPr>
          <w:rFonts w:hint="eastAsia" w:ascii="CESI黑体-GB2312" w:eastAsia="CESI黑体-GB2312" w:cs="宋体"/>
          <w:b/>
          <w:sz w:val="32"/>
          <w:szCs w:val="32"/>
          <w:lang w:bidi="ar-SA"/>
        </w:rPr>
      </w:pPr>
      <w:r>
        <w:rPr>
          <w:rStyle w:val="15"/>
          <w:rFonts w:hint="eastAsia" w:ascii="CESI黑体-GB2312" w:eastAsia="CESI黑体-GB2312" w:cs="宋体"/>
          <w:b w:val="0"/>
          <w:sz w:val="32"/>
          <w:szCs w:val="32"/>
          <w:lang w:bidi="ar-SA"/>
        </w:rPr>
        <w:t>三、组织实施</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17.加强组织领导。各</w:t>
      </w:r>
      <w:r>
        <w:rPr>
          <w:rFonts w:hint="eastAsia" w:ascii="CESI仿宋-GB2312" w:eastAsia="CESI仿宋-GB2312" w:cs="宋体"/>
          <w:color w:val="333333"/>
          <w:sz w:val="32"/>
          <w:szCs w:val="32"/>
          <w:lang w:bidi="ar-SA"/>
        </w:rPr>
        <w:t>有关部门、群团组织和单位要切实加强领导，密切合作，建立分工负责、协调配合的工作机制，</w:t>
      </w:r>
      <w:r>
        <w:rPr>
          <w:rFonts w:hint="eastAsia" w:ascii="CESI仿宋-GB2312" w:eastAsia="CESI仿宋-GB2312" w:cs="宋体"/>
          <w:color w:val="333333"/>
          <w:sz w:val="32"/>
          <w:szCs w:val="32"/>
          <w:lang w:eastAsia="zh-CN" w:bidi="ar-SA"/>
        </w:rPr>
        <w:t>建立工作会商制度，协调</w:t>
      </w:r>
      <w:r>
        <w:rPr>
          <w:rFonts w:hint="eastAsia" w:ascii="CESI仿宋-GB2312" w:eastAsia="CESI仿宋-GB2312" w:cs="宋体"/>
          <w:color w:val="333333"/>
          <w:sz w:val="32"/>
          <w:szCs w:val="32"/>
          <w:lang w:bidi="ar-SA"/>
        </w:rPr>
        <w:t>推进母乳喂养促进工作。各部门要结合自身职责，</w:t>
      </w:r>
      <w:r>
        <w:rPr>
          <w:rFonts w:hint="eastAsia" w:ascii="CESI仿宋-GB2312" w:eastAsia="CESI仿宋-GB2312" w:cs="宋体"/>
          <w:sz w:val="32"/>
          <w:szCs w:val="32"/>
          <w:lang w:bidi="ar-SA"/>
        </w:rPr>
        <w:t>研究制订政策制度和具体举措，分阶段、分步骤组织实施，确保工作落实，群众受益，目标实现。</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18.强化督促评估。各有关</w:t>
      </w:r>
      <w:r>
        <w:rPr>
          <w:rFonts w:hint="eastAsia" w:ascii="CESI仿宋-GB2312" w:eastAsia="CESI仿宋-GB2312" w:cs="宋体"/>
          <w:color w:val="333333"/>
          <w:sz w:val="32"/>
          <w:szCs w:val="32"/>
          <w:lang w:bidi="ar-SA"/>
        </w:rPr>
        <w:t>部门、群团组织和单位要加强工作督导，促进重点任务落实。积极探索、勇于创新，树立先进典型，发挥示范引领作用，推动工作深入开展。要围绕主要目标和具体任务，明确评估指标体系和评估工作方案，定期开展工作评价，及时通报有关情况。</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r>
        <w:rPr>
          <w:rFonts w:hint="eastAsia" w:ascii="CESI仿宋-GB2312" w:eastAsia="CESI仿宋-GB2312" w:cs="宋体"/>
          <w:color w:val="333333"/>
          <w:sz w:val="32"/>
          <w:szCs w:val="32"/>
          <w:lang w:eastAsia="zh-CN" w:bidi="ar-SA"/>
        </w:rPr>
        <w:t>19.广泛开展宣传。各有关</w:t>
      </w:r>
      <w:r>
        <w:rPr>
          <w:rFonts w:hint="eastAsia" w:ascii="CESI仿宋-GB2312" w:eastAsia="CESI仿宋-GB2312" w:cs="宋体"/>
          <w:color w:val="333333"/>
          <w:sz w:val="32"/>
          <w:szCs w:val="32"/>
          <w:lang w:bidi="ar-SA"/>
        </w:rPr>
        <w:t>部门、群团组织和单位要采取多种形式，扩大社会宣传，充分利用报纸、广播电视和新媒体，广泛宣传“母乳喂养促进行动计划”的主要内容和工作要求，扩大社会知晓率，引导各方力量踊跃参与，确保行动取得实效。</w:t>
      </w:r>
    </w:p>
    <w:p>
      <w:pPr>
        <w:pStyle w:val="12"/>
        <w:widowControl/>
        <w:spacing w:before="0" w:beforeAutospacing="0" w:after="0" w:afterAutospacing="0"/>
        <w:ind w:firstLine="640" w:firstLineChars="200"/>
        <w:jc w:val="both"/>
        <w:rPr>
          <w:rFonts w:hint="eastAsia" w:ascii="CESI仿宋-GB2312" w:eastAsia="CESI仿宋-GB2312" w:cs="宋体"/>
          <w:sz w:val="32"/>
          <w:szCs w:val="32"/>
          <w:lang w:bidi="ar-SA"/>
        </w:rPr>
      </w:pPr>
    </w:p>
    <w:p>
      <w:pPr>
        <w:ind w:firstLine="640" w:firstLineChars="200"/>
        <w:rPr>
          <w:rFonts w:hint="eastAsia" w:ascii="CESI仿宋-GB2312" w:eastAsia="CESI仿宋-GB2312" w:cs="宋体"/>
          <w:sz w:val="32"/>
          <w:szCs w:val="32"/>
          <w:lang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2000000000000000000"/>
    <w:charset w:val="86"/>
    <w:family w:val="script"/>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Luxi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兰亭黑_GBK">
    <w:altName w:val="微软雅黑"/>
    <w:panose1 w:val="02000000000000000000"/>
    <w:charset w:val="86"/>
    <w:family w:val="script"/>
    <w:pitch w:val="default"/>
    <w:sig w:usb0="00000000" w:usb1="00000000" w:usb2="00080016" w:usb3="00000000" w:csb0="00040001" w:csb1="00000000"/>
  </w:font>
  <w:font w:name="仿宋_GB2312">
    <w:altName w:val="仿宋"/>
    <w:panose1 w:val="02010609030101010101"/>
    <w:charset w:val="00"/>
    <w:family w:val="modern"/>
    <w:pitch w:val="default"/>
    <w:sig w:usb0="00000000" w:usb1="00000000" w:usb2="0000001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script"/>
    <w:pitch w:val="default"/>
    <w:sig w:usb0="00000000" w:usb1="00000000" w:usb2="00000012" w:usb3="00000000" w:csb0="0004000F"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OTk3ODI2MWQ0OTM2NWNjYTI0MTI1NDQ0ZTc3ZjcifQ=="/>
  </w:docVars>
  <w:rsids>
    <w:rsidRoot w:val="00451EC1"/>
    <w:rsid w:val="55F4187A"/>
    <w:rsid w:val="7395779B"/>
    <w:rsid w:val="73DC072A"/>
    <w:rsid w:val="FFFF2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大标宋_GBK" w:hAnsi="方正大标宋_GBK" w:eastAsia="仿宋" w:cs="方正大标宋_GBK"/>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spacing w:before="100" w:beforeAutospacing="1" w:after="100" w:afterAutospacing="1"/>
      <w:jc w:val="left"/>
      <w:outlineLvl w:val="0"/>
    </w:pPr>
    <w:rPr>
      <w:rFonts w:ascii="宋体" w:eastAsia="宋体" w:cs="宋体"/>
      <w:b/>
      <w:kern w:val="44"/>
      <w:sz w:val="48"/>
      <w:szCs w:val="48"/>
      <w:lang w:val="en-US" w:eastAsia="zh-CN" w:bidi="ar"/>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Times New Roman" w:hAnsi="Times New Roman" w:eastAsia="宋体"/>
      <w:spacing w:val="0"/>
      <w:sz w:val="32"/>
      <w:szCs w:val="24"/>
    </w:rPr>
  </w:style>
  <w:style w:type="paragraph" w:styleId="6">
    <w:name w:val="Body Text Indent"/>
    <w:basedOn w:val="1"/>
    <w:qFormat/>
    <w:uiPriority w:val="0"/>
    <w:pPr>
      <w:ind w:left="640"/>
    </w:pPr>
    <w:rPr>
      <w:rFonts w:ascii="宋体" w:hAnsi="方正兰亭黑_GBK" w:eastAsia="宋体"/>
      <w:spacing w:val="0"/>
      <w:sz w:val="32"/>
      <w:szCs w:val="24"/>
    </w:rPr>
  </w:style>
  <w:style w:type="paragraph" w:styleId="7">
    <w:name w:val="Plain Text"/>
    <w:basedOn w:val="1"/>
    <w:qFormat/>
    <w:uiPriority w:val="0"/>
    <w:rPr>
      <w:rFonts w:ascii="宋体" w:hAnsi="方正兰亭黑_GBK" w:eastAsia="宋体"/>
      <w:spacing w:val="0"/>
      <w:sz w:val="21"/>
      <w:szCs w:val="20"/>
    </w:rPr>
  </w:style>
  <w:style w:type="paragraph" w:styleId="8">
    <w:name w:val="Body Text Indent 2"/>
    <w:basedOn w:val="1"/>
    <w:qFormat/>
    <w:uiPriority w:val="0"/>
    <w:pPr>
      <w:ind w:firstLine="200" w:firstLineChars="200"/>
    </w:pPr>
    <w:rPr>
      <w:rFonts w:ascii="仿宋_GB2312" w:hAnsi="方正兰亭黑_GBK" w:eastAsia="仿宋_GB2312"/>
      <w:spacing w:val="0"/>
      <w:sz w:val="32"/>
      <w:szCs w:val="24"/>
    </w:rPr>
  </w:style>
  <w:style w:type="paragraph" w:styleId="9">
    <w:name w:val="footer"/>
    <w:basedOn w:val="1"/>
    <w:qFormat/>
    <w:uiPriority w:val="0"/>
    <w:pPr>
      <w:widowControl/>
      <w:tabs>
        <w:tab w:val="center" w:pos="4153"/>
        <w:tab w:val="right" w:pos="8306"/>
      </w:tabs>
      <w:kinsoku w:val="0"/>
      <w:autoSpaceDE w:val="0"/>
      <w:autoSpaceDN w:val="0"/>
      <w:adjustRightInd w:val="0"/>
      <w:snapToGrid w:val="0"/>
      <w:jc w:val="left"/>
      <w:textAlignment w:val="baseline"/>
    </w:pPr>
    <w:rPr>
      <w:rFonts w:ascii="Arial" w:hAnsi="Arial" w:eastAsia="等线" w:cs="Arial"/>
      <w:snapToGrid w:val="0"/>
      <w:color w:val="000000"/>
      <w:kern w:val="0"/>
      <w:sz w:val="18"/>
      <w:szCs w:val="18"/>
      <w:lang w:bidi="ar-SA"/>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jc w:val="center"/>
    </w:pPr>
    <w:rPr>
      <w:rFonts w:ascii="仿宋_GB2312" w:hAnsi="方正兰亭黑_GBK" w:eastAsia="仿宋_GB2312"/>
      <w:spacing w:val="0"/>
      <w:sz w:val="28"/>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qFormat/>
    <w:uiPriority w:val="0"/>
    <w:rPr>
      <w:b/>
    </w:rPr>
  </w:style>
  <w:style w:type="character" w:styleId="16">
    <w:name w:val="page number"/>
    <w:qFormat/>
    <w:uiPriority w:val="0"/>
    <w:rPr>
      <w:rFonts w:ascii="方正兰亭黑_GBK" w:hAnsi="方正兰亭黑_GBK" w:eastAsia="方正小标宋简体" w:cs="方正兰亭黑_GBK"/>
    </w:rPr>
  </w:style>
  <w:style w:type="character" w:styleId="17">
    <w:name w:val="Emphasis"/>
    <w:qFormat/>
    <w:uiPriority w:val="0"/>
    <w:rPr>
      <w:i/>
    </w:rPr>
  </w:style>
  <w:style w:type="character" w:styleId="18">
    <w:name w:val="Hyperlink"/>
    <w:qFormat/>
    <w:uiPriority w:val="0"/>
    <w:rPr>
      <w:u w:val="single"/>
    </w:rPr>
  </w:style>
  <w:style w:type="paragraph" w:customStyle="1" w:styleId="19">
    <w:name w:val=" Char1"/>
    <w:basedOn w:val="1"/>
    <w:qFormat/>
    <w:uiPriority w:val="0"/>
    <w:rPr>
      <w:rFonts w:ascii="Tahoma" w:hAnsi="Tahoma" w:eastAsia="宋体"/>
      <w:spacing w:val="0"/>
      <w:sz w:val="24"/>
      <w:szCs w:val="20"/>
    </w:rPr>
  </w:style>
  <w:style w:type="paragraph" w:customStyle="1" w:styleId="20">
    <w:name w:val="Char Char Char Char"/>
    <w:basedOn w:val="1"/>
    <w:qFormat/>
    <w:uiPriority w:val="0"/>
    <w:rPr>
      <w:rFonts w:ascii="Tahoma" w:hAnsi="Tahoma" w:eastAsia="宋体"/>
      <w:spacing w:val="0"/>
      <w:sz w:val="24"/>
      <w:szCs w:val="20"/>
    </w:rPr>
  </w:style>
  <w:style w:type="paragraph" w:customStyle="1" w:styleId="21">
    <w:name w:val="p0"/>
    <w:basedOn w:val="1"/>
    <w:uiPriority w:val="0"/>
    <w:pPr>
      <w:widowControl/>
    </w:pPr>
    <w:rPr>
      <w:rFonts w:ascii="Times New Roman" w:hAnsi="Times New Roman" w:eastAsia="宋体"/>
      <w:spacing w:val="0"/>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4273</Words>
  <Characters>4361</Characters>
  <TotalTime>6</TotalTime>
  <ScaleCrop>false</ScaleCrop>
  <LinksUpToDate>false</LinksUpToDate>
  <CharactersWithSpaces>4361</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2022-03-06T09:41:00Z</dcterms:created>
  <dc:creator>ff</dc:creator>
  <cp:lastModifiedBy>老毕</cp:lastModifiedBy>
  <cp:lastPrinted>2021-12-15T08:33:00Z</cp:lastPrinted>
  <dcterms:modified xsi:type="dcterms:W3CDTF">2022-09-14T00:44:00Z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B44A75817FF30C5C17F3176398D6A80B</vt:lpwstr>
  </property>
</Properties>
</file>